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98600" w14:textId="77777777" w:rsidR="00F542CB" w:rsidRDefault="007B2D07" w:rsidP="007B2D07">
      <w:pPr>
        <w:pStyle w:val="berschrift1"/>
        <w:jc w:val="right"/>
      </w:pPr>
      <w:bookmarkStart w:id="0" w:name="_GoBack"/>
      <w:bookmarkEnd w:id="0"/>
      <w:r>
        <w:t>A35K: Fallbeispiele reflektieren</w:t>
      </w:r>
    </w:p>
    <w:p w14:paraId="02969568" w14:textId="77777777" w:rsidR="007B2D07" w:rsidRPr="007B2D07" w:rsidRDefault="007B2D07">
      <w:pPr>
        <w:rPr>
          <w:b/>
          <w:lang w:val="de-DE"/>
        </w:rPr>
      </w:pPr>
    </w:p>
    <w:tbl>
      <w:tblPr>
        <w:tblStyle w:val="Tabellenraster"/>
        <w:tblW w:w="0" w:type="auto"/>
        <w:tblLook w:val="04A0" w:firstRow="1" w:lastRow="0" w:firstColumn="1" w:lastColumn="0" w:noHBand="0" w:noVBand="1"/>
      </w:tblPr>
      <w:tblGrid>
        <w:gridCol w:w="5778"/>
        <w:gridCol w:w="4890"/>
        <w:gridCol w:w="4891"/>
      </w:tblGrid>
      <w:tr w:rsidR="007B2D07" w:rsidRPr="007B2D07" w14:paraId="0F6B7450" w14:textId="77777777" w:rsidTr="00CB6B39">
        <w:tc>
          <w:tcPr>
            <w:tcW w:w="5778" w:type="dxa"/>
          </w:tcPr>
          <w:p w14:paraId="65EE5D5E" w14:textId="77777777" w:rsidR="007B2D07" w:rsidRPr="007B2D07" w:rsidRDefault="007B2D07" w:rsidP="007B2D07">
            <w:pPr>
              <w:jc w:val="left"/>
              <w:rPr>
                <w:rFonts w:ascii="Arial" w:hAnsi="Arial" w:cs="Arial"/>
                <w:b/>
                <w:lang w:val="de-DE"/>
              </w:rPr>
            </w:pPr>
            <w:r w:rsidRPr="007B2D07">
              <w:rPr>
                <w:rFonts w:ascii="Arial" w:hAnsi="Arial" w:cs="Arial"/>
                <w:b/>
                <w:lang w:val="de-DE"/>
              </w:rPr>
              <w:t>Beispiel</w:t>
            </w:r>
          </w:p>
        </w:tc>
        <w:tc>
          <w:tcPr>
            <w:tcW w:w="4890" w:type="dxa"/>
          </w:tcPr>
          <w:p w14:paraId="0480CDE6" w14:textId="77777777" w:rsidR="007B2D07" w:rsidRPr="007B2D07" w:rsidRDefault="007B2D07" w:rsidP="007B2D07">
            <w:pPr>
              <w:jc w:val="left"/>
              <w:rPr>
                <w:rFonts w:ascii="Arial" w:hAnsi="Arial" w:cs="Arial"/>
                <w:b/>
                <w:lang w:val="de-DE"/>
              </w:rPr>
            </w:pPr>
            <w:r w:rsidRPr="007B2D07">
              <w:rPr>
                <w:rFonts w:ascii="Arial" w:hAnsi="Arial" w:cs="Arial"/>
                <w:b/>
                <w:lang w:val="de-DE"/>
              </w:rPr>
              <w:t xml:space="preserve">Analyse durch die </w:t>
            </w:r>
            <w:r>
              <w:rPr>
                <w:rFonts w:ascii="Arial" w:hAnsi="Arial" w:cs="Arial"/>
                <w:b/>
                <w:lang w:val="de-DE"/>
              </w:rPr>
              <w:t>P</w:t>
            </w:r>
            <w:r w:rsidRPr="007B2D07">
              <w:rPr>
                <w:rFonts w:ascii="Arial" w:hAnsi="Arial" w:cs="Arial"/>
                <w:b/>
                <w:lang w:val="de-DE"/>
              </w:rPr>
              <w:t>sychologin</w:t>
            </w:r>
          </w:p>
        </w:tc>
        <w:tc>
          <w:tcPr>
            <w:tcW w:w="4891" w:type="dxa"/>
          </w:tcPr>
          <w:p w14:paraId="5C67A680" w14:textId="77777777" w:rsidR="007B2D07" w:rsidRPr="007B2D07" w:rsidRDefault="007B2D07" w:rsidP="007B2D07">
            <w:pPr>
              <w:jc w:val="left"/>
              <w:rPr>
                <w:rFonts w:ascii="Arial" w:hAnsi="Arial" w:cs="Arial"/>
                <w:b/>
                <w:lang w:val="de-DE"/>
              </w:rPr>
            </w:pPr>
            <w:r w:rsidRPr="007B2D07">
              <w:rPr>
                <w:rFonts w:ascii="Arial" w:hAnsi="Arial" w:cs="Arial"/>
                <w:b/>
                <w:lang w:val="de-DE"/>
              </w:rPr>
              <w:t xml:space="preserve">bessere </w:t>
            </w:r>
            <w:r>
              <w:rPr>
                <w:rFonts w:ascii="Arial" w:hAnsi="Arial" w:cs="Arial"/>
                <w:b/>
                <w:lang w:val="de-DE"/>
              </w:rPr>
              <w:t>alternative Motivations</w:t>
            </w:r>
            <w:r w:rsidRPr="007B2D07">
              <w:rPr>
                <w:rFonts w:ascii="Arial" w:hAnsi="Arial" w:cs="Arial"/>
                <w:b/>
                <w:lang w:val="de-DE"/>
              </w:rPr>
              <w:t xml:space="preserve">strategie </w:t>
            </w:r>
          </w:p>
        </w:tc>
      </w:tr>
      <w:tr w:rsidR="007B2D07" w14:paraId="60635052" w14:textId="77777777" w:rsidTr="00CB6B39">
        <w:tc>
          <w:tcPr>
            <w:tcW w:w="5778" w:type="dxa"/>
          </w:tcPr>
          <w:p w14:paraId="2859E58C" w14:textId="77777777" w:rsidR="007B2D07" w:rsidRPr="007B2D07" w:rsidRDefault="007B2D07" w:rsidP="007B2D07">
            <w:pPr>
              <w:rPr>
                <w:rFonts w:ascii="Arial" w:hAnsi="Arial" w:cs="Arial"/>
                <w:sz w:val="18"/>
                <w:szCs w:val="18"/>
                <w:lang w:val="de-DE"/>
              </w:rPr>
            </w:pPr>
            <w:r w:rsidRPr="007B2D07">
              <w:rPr>
                <w:rFonts w:ascii="Arial" w:hAnsi="Arial" w:cs="Arial"/>
                <w:sz w:val="18"/>
                <w:szCs w:val="18"/>
              </w:rPr>
              <w:t>A. versucht zum wiederholten Mal das neue Lebensjahr ohne Glimmstängel zu beginnen. Den ersten und den zweiten rauchfreien Tag übersteht er mehr oder weniger unbeschadet. Am dritten Tag muss er für eine stressige Prüfung lernen. Nach eineinhalb Stunden unterbricht er seine Lernanstrengungen und macht sich auf den Weg in die nächste Trafik. Er fragt sich, warum er es wieder nicht geschafft hat, mit dem Rauchen aufzuhören</w:t>
            </w:r>
          </w:p>
        </w:tc>
        <w:tc>
          <w:tcPr>
            <w:tcW w:w="4890" w:type="dxa"/>
          </w:tcPr>
          <w:p w14:paraId="1BC80673" w14:textId="77777777" w:rsidR="007B2D07" w:rsidRPr="007B2D07" w:rsidRDefault="007B2D07" w:rsidP="007B2D07">
            <w:pPr>
              <w:jc w:val="left"/>
              <w:rPr>
                <w:rFonts w:ascii="Arial" w:hAnsi="Arial" w:cs="Arial"/>
                <w:sz w:val="18"/>
                <w:szCs w:val="18"/>
                <w:lang w:val="de-DE"/>
              </w:rPr>
            </w:pPr>
          </w:p>
        </w:tc>
        <w:tc>
          <w:tcPr>
            <w:tcW w:w="4891" w:type="dxa"/>
          </w:tcPr>
          <w:p w14:paraId="63AC3467" w14:textId="77777777" w:rsidR="007B2D07" w:rsidRPr="007B2D07" w:rsidRDefault="007B2D07" w:rsidP="007B2D07">
            <w:pPr>
              <w:jc w:val="left"/>
              <w:rPr>
                <w:rFonts w:ascii="Arial" w:hAnsi="Arial" w:cs="Arial"/>
                <w:sz w:val="18"/>
                <w:szCs w:val="18"/>
                <w:lang w:val="de-DE"/>
              </w:rPr>
            </w:pPr>
          </w:p>
        </w:tc>
      </w:tr>
      <w:tr w:rsidR="007B2D07" w14:paraId="4FCB8845" w14:textId="77777777" w:rsidTr="00CB6B39">
        <w:tc>
          <w:tcPr>
            <w:tcW w:w="5778" w:type="dxa"/>
          </w:tcPr>
          <w:p w14:paraId="5D0D521F" w14:textId="77777777" w:rsidR="007B2D07" w:rsidRPr="007B2D07" w:rsidRDefault="007B2D07" w:rsidP="007B2D07">
            <w:pPr>
              <w:rPr>
                <w:rFonts w:ascii="Arial" w:hAnsi="Arial" w:cs="Arial"/>
                <w:sz w:val="18"/>
                <w:szCs w:val="18"/>
                <w:lang w:val="de-DE"/>
              </w:rPr>
            </w:pPr>
            <w:r w:rsidRPr="007B2D07">
              <w:rPr>
                <w:rFonts w:ascii="Arial" w:hAnsi="Arial" w:cs="Arial"/>
                <w:sz w:val="18"/>
                <w:szCs w:val="18"/>
              </w:rPr>
              <w:t>B. hat in drei Wochen Mathematik-Schularbeit und sich fest vorgenommen, diesmal nicht erst zwei Tage vor der Prüfung mit dem Lernen zu beginnen. Vier Tage vor der Schularbeit stellt sie fest, dass sie immer noch nicht wirklich gelernt hat. Zwei Tage vor der Schularbeit sitzt sie über den Mathe-Heften und arbeitet den ganzen Nachmittag und Abend intensiv. Sie fragt sich, warum sie es wieder nicht geschafft hat, früher mit dem Lernen zu beginnen.</w:t>
            </w:r>
          </w:p>
        </w:tc>
        <w:tc>
          <w:tcPr>
            <w:tcW w:w="4890" w:type="dxa"/>
          </w:tcPr>
          <w:p w14:paraId="63146486" w14:textId="77777777" w:rsidR="007B2D07" w:rsidRPr="007B2D07" w:rsidRDefault="007B2D07" w:rsidP="007B2D07">
            <w:pPr>
              <w:jc w:val="left"/>
              <w:rPr>
                <w:rFonts w:ascii="Arial" w:hAnsi="Arial" w:cs="Arial"/>
                <w:sz w:val="18"/>
                <w:szCs w:val="18"/>
                <w:lang w:val="de-DE"/>
              </w:rPr>
            </w:pPr>
          </w:p>
        </w:tc>
        <w:tc>
          <w:tcPr>
            <w:tcW w:w="4891" w:type="dxa"/>
          </w:tcPr>
          <w:p w14:paraId="20614CC9" w14:textId="77777777" w:rsidR="007B2D07" w:rsidRPr="007B2D07" w:rsidRDefault="007B2D07" w:rsidP="007B2D07">
            <w:pPr>
              <w:jc w:val="left"/>
              <w:rPr>
                <w:rFonts w:ascii="Arial" w:hAnsi="Arial" w:cs="Arial"/>
                <w:sz w:val="18"/>
                <w:szCs w:val="18"/>
                <w:lang w:val="de-DE"/>
              </w:rPr>
            </w:pPr>
          </w:p>
        </w:tc>
      </w:tr>
      <w:tr w:rsidR="007B2D07" w14:paraId="7E600450" w14:textId="77777777" w:rsidTr="00CB6B39">
        <w:tc>
          <w:tcPr>
            <w:tcW w:w="5778" w:type="dxa"/>
          </w:tcPr>
          <w:p w14:paraId="4E37A352" w14:textId="77777777" w:rsidR="007B2D07" w:rsidRPr="007B2D07" w:rsidRDefault="007B2D07" w:rsidP="007B2D07">
            <w:pPr>
              <w:rPr>
                <w:rFonts w:ascii="Arial" w:hAnsi="Arial" w:cs="Arial"/>
                <w:sz w:val="18"/>
                <w:szCs w:val="18"/>
                <w:lang w:val="de-DE"/>
              </w:rPr>
            </w:pPr>
            <w:r w:rsidRPr="007B2D07">
              <w:rPr>
                <w:rFonts w:ascii="Arial" w:hAnsi="Arial" w:cs="Arial"/>
                <w:sz w:val="18"/>
                <w:szCs w:val="18"/>
              </w:rPr>
              <w:t>C. hat schon die letzten Tage vor der mündlichen Matura schlecht geschlafen, obwohl sie sich eigentlich ganz gut vorbereitet hat. Am Abend vor der Matura beginnt sie sich zu überlegen, ob sie überhaupt antreten soll. Sie stellt sich vor, was wäre, wenn sie ein Black-Out hätte oder genau die Fragen bekäme, die sie nicht kann, und liegt die ganze Nacht schlaflos im Bett. Am Morgen ruft sie in der Schule an und sagt, dass sie nicht zur Matura antritt.</w:t>
            </w:r>
          </w:p>
        </w:tc>
        <w:tc>
          <w:tcPr>
            <w:tcW w:w="4890" w:type="dxa"/>
          </w:tcPr>
          <w:p w14:paraId="47815BFA" w14:textId="77777777" w:rsidR="007B2D07" w:rsidRPr="007B2D07" w:rsidRDefault="007B2D07" w:rsidP="007B2D07">
            <w:pPr>
              <w:jc w:val="left"/>
              <w:rPr>
                <w:rFonts w:ascii="Arial" w:hAnsi="Arial" w:cs="Arial"/>
                <w:sz w:val="18"/>
                <w:szCs w:val="18"/>
                <w:lang w:val="de-DE"/>
              </w:rPr>
            </w:pPr>
          </w:p>
        </w:tc>
        <w:tc>
          <w:tcPr>
            <w:tcW w:w="4891" w:type="dxa"/>
          </w:tcPr>
          <w:p w14:paraId="48B261D5" w14:textId="77777777" w:rsidR="007B2D07" w:rsidRPr="007B2D07" w:rsidRDefault="007B2D07" w:rsidP="007B2D07">
            <w:pPr>
              <w:jc w:val="left"/>
              <w:rPr>
                <w:rFonts w:ascii="Arial" w:hAnsi="Arial" w:cs="Arial"/>
                <w:sz w:val="18"/>
                <w:szCs w:val="18"/>
                <w:lang w:val="de-DE"/>
              </w:rPr>
            </w:pPr>
          </w:p>
        </w:tc>
      </w:tr>
      <w:tr w:rsidR="007B2D07" w14:paraId="26BF0888" w14:textId="77777777" w:rsidTr="00CB6B39">
        <w:tc>
          <w:tcPr>
            <w:tcW w:w="5778" w:type="dxa"/>
          </w:tcPr>
          <w:p w14:paraId="44926C65" w14:textId="77777777" w:rsidR="007B2D07" w:rsidRPr="007B2D07" w:rsidRDefault="007B2D07" w:rsidP="007B2D07">
            <w:pPr>
              <w:rPr>
                <w:rFonts w:ascii="Arial" w:hAnsi="Arial" w:cs="Arial"/>
                <w:sz w:val="18"/>
                <w:szCs w:val="18"/>
                <w:lang w:val="de-DE"/>
              </w:rPr>
            </w:pPr>
            <w:r w:rsidRPr="007B2D07">
              <w:rPr>
                <w:rFonts w:ascii="Arial" w:hAnsi="Arial" w:cs="Arial"/>
                <w:sz w:val="18"/>
                <w:szCs w:val="18"/>
              </w:rPr>
              <w:t>D hat schon öfters Probleme mit dem Klassenvorstand gehabt, weil er öfters unpünktlich zum Unterricht erscheint oder die erste Stunde ganz verschläft. Er weiß auch, dass er irgendwann Leistungsprobleme bekommen wird, wenn er so oft fehlt. Und das Versäumte nachzuholen, macht ihm auch keinen großen Spaß. Wieder</w:t>
            </w:r>
            <w:r w:rsidR="00CB6B39">
              <w:rPr>
                <w:rFonts w:ascii="Arial" w:hAnsi="Arial" w:cs="Arial"/>
                <w:sz w:val="18"/>
                <w:szCs w:val="18"/>
              </w:rPr>
              <w:t xml:space="preserve"> </w:t>
            </w:r>
            <w:r w:rsidRPr="007B2D07">
              <w:rPr>
                <w:rFonts w:ascii="Arial" w:hAnsi="Arial" w:cs="Arial"/>
                <w:sz w:val="18"/>
                <w:szCs w:val="18"/>
              </w:rPr>
              <w:t>einmal hat er dem Klassenvorstand versprochen, ab sofort pünktlich zu sein. Die ersten drei Tage funktioniert es auch. Aber am vierten Tag erscheint er wieder um 8 Uhr 30. Er fragt sich, wie andere es schaffen, pünktlich zu sein.</w:t>
            </w:r>
          </w:p>
        </w:tc>
        <w:tc>
          <w:tcPr>
            <w:tcW w:w="4890" w:type="dxa"/>
          </w:tcPr>
          <w:p w14:paraId="405537EE" w14:textId="77777777" w:rsidR="007B2D07" w:rsidRPr="007B2D07" w:rsidRDefault="007B2D07" w:rsidP="007B2D07">
            <w:pPr>
              <w:jc w:val="left"/>
              <w:rPr>
                <w:rFonts w:ascii="Arial" w:hAnsi="Arial" w:cs="Arial"/>
                <w:sz w:val="18"/>
                <w:szCs w:val="18"/>
                <w:lang w:val="de-DE"/>
              </w:rPr>
            </w:pPr>
          </w:p>
        </w:tc>
        <w:tc>
          <w:tcPr>
            <w:tcW w:w="4891" w:type="dxa"/>
          </w:tcPr>
          <w:p w14:paraId="204F8C1D" w14:textId="77777777" w:rsidR="007B2D07" w:rsidRPr="007B2D07" w:rsidRDefault="007B2D07" w:rsidP="007B2D07">
            <w:pPr>
              <w:jc w:val="left"/>
              <w:rPr>
                <w:rFonts w:ascii="Arial" w:hAnsi="Arial" w:cs="Arial"/>
                <w:sz w:val="18"/>
                <w:szCs w:val="18"/>
                <w:lang w:val="de-DE"/>
              </w:rPr>
            </w:pPr>
          </w:p>
        </w:tc>
      </w:tr>
    </w:tbl>
    <w:p w14:paraId="09B714A3" w14:textId="77777777" w:rsidR="007B2D07" w:rsidRPr="007B2D07" w:rsidRDefault="007B2D07">
      <w:pPr>
        <w:rPr>
          <w:lang w:val="de-DE"/>
        </w:rPr>
      </w:pPr>
    </w:p>
    <w:sectPr w:rsidR="007B2D07" w:rsidRPr="007B2D07" w:rsidSect="00CB6B39">
      <w:headerReference w:type="default" r:id="rId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6E393" w14:textId="77777777" w:rsidR="00A942B0" w:rsidRDefault="00A942B0" w:rsidP="007B2D07">
      <w:pPr>
        <w:spacing w:before="0" w:after="0"/>
      </w:pPr>
      <w:r>
        <w:separator/>
      </w:r>
    </w:p>
  </w:endnote>
  <w:endnote w:type="continuationSeparator" w:id="0">
    <w:p w14:paraId="3365CA92" w14:textId="77777777" w:rsidR="00A942B0" w:rsidRDefault="00A942B0" w:rsidP="007B2D0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F72C7" w14:textId="77777777" w:rsidR="00A942B0" w:rsidRDefault="00A942B0" w:rsidP="007B2D07">
      <w:pPr>
        <w:spacing w:before="0" w:after="0"/>
      </w:pPr>
      <w:r>
        <w:separator/>
      </w:r>
    </w:p>
  </w:footnote>
  <w:footnote w:type="continuationSeparator" w:id="0">
    <w:p w14:paraId="18160C4B" w14:textId="77777777" w:rsidR="00A942B0" w:rsidRDefault="00A942B0" w:rsidP="007B2D0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031BB" w14:textId="77777777" w:rsidR="007B2D07" w:rsidRDefault="007B2D07" w:rsidP="007B2D07">
    <w:pPr>
      <w:pStyle w:val="Kopfzeile"/>
      <w:jc w:val="right"/>
    </w:pPr>
    <w:proofErr w:type="spellStart"/>
    <w:r>
      <w:t>PuP</w:t>
    </w:r>
    <w:proofErr w:type="spellEnd"/>
    <w:r>
      <w:t>/7KL/Motivation</w:t>
    </w:r>
  </w:p>
  <w:p w14:paraId="4980C07A" w14:textId="77777777" w:rsidR="007B2D07" w:rsidRDefault="007B2D0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07"/>
    <w:rsid w:val="00044CF5"/>
    <w:rsid w:val="00133F76"/>
    <w:rsid w:val="00230729"/>
    <w:rsid w:val="002C34B6"/>
    <w:rsid w:val="007B2D07"/>
    <w:rsid w:val="00A86754"/>
    <w:rsid w:val="00A942B0"/>
    <w:rsid w:val="00B67E5F"/>
    <w:rsid w:val="00CB6B39"/>
    <w:rsid w:val="00D73B4F"/>
    <w:rsid w:val="00E237AB"/>
    <w:rsid w:val="00F542C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24864"/>
  <w15:docId w15:val="{E459065A-56B3-4186-A8C7-8F2EDD192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4CF5"/>
    <w:pPr>
      <w:spacing w:before="120" w:after="120"/>
    </w:pPr>
    <w:rPr>
      <w:sz w:val="20"/>
    </w:rPr>
  </w:style>
  <w:style w:type="paragraph" w:styleId="berschrift1">
    <w:name w:val="heading 1"/>
    <w:basedOn w:val="Standard"/>
    <w:next w:val="Standard"/>
    <w:link w:val="berschrift1Zchn"/>
    <w:uiPriority w:val="9"/>
    <w:qFormat/>
    <w:rsid w:val="00044CF5"/>
    <w:pPr>
      <w:keepNext/>
      <w:keepLines/>
      <w:pBdr>
        <w:bottom w:val="single" w:sz="4" w:space="1" w:color="auto"/>
      </w:pBdr>
      <w:spacing w:before="480"/>
      <w:outlineLvl w:val="0"/>
    </w:pPr>
    <w:rPr>
      <w:rFonts w:asciiTheme="majorHAnsi" w:eastAsiaTheme="majorEastAsia" w:hAnsiTheme="majorHAnsi" w:cstheme="majorBidi"/>
      <w:b/>
      <w:bCs/>
      <w:color w:val="244061" w:themeColor="accent1" w:themeShade="80"/>
      <w:sz w:val="28"/>
      <w:szCs w:val="28"/>
      <w:lang w:val="de-DE"/>
    </w:rPr>
  </w:style>
  <w:style w:type="paragraph" w:styleId="berschrift2">
    <w:name w:val="heading 2"/>
    <w:basedOn w:val="Standard"/>
    <w:next w:val="Standard"/>
    <w:link w:val="berschrift2Zchn"/>
    <w:uiPriority w:val="9"/>
    <w:unhideWhenUsed/>
    <w:qFormat/>
    <w:rsid w:val="00044CF5"/>
    <w:pPr>
      <w:keepNext/>
      <w:keepLines/>
      <w:spacing w:before="200"/>
      <w:outlineLvl w:val="1"/>
    </w:pPr>
    <w:rPr>
      <w:rFonts w:asciiTheme="majorHAnsi" w:eastAsiaTheme="majorEastAsia" w:hAnsiTheme="majorHAnsi" w:cstheme="majorBidi"/>
      <w:b/>
      <w:bCs/>
      <w:color w:val="1F497D" w:themeColor="text2"/>
      <w:sz w:val="26"/>
      <w:szCs w:val="26"/>
    </w:rPr>
  </w:style>
  <w:style w:type="paragraph" w:styleId="berschrift3">
    <w:name w:val="heading 3"/>
    <w:basedOn w:val="Standard"/>
    <w:next w:val="Standard"/>
    <w:link w:val="berschrift3Zchn"/>
    <w:uiPriority w:val="9"/>
    <w:unhideWhenUsed/>
    <w:qFormat/>
    <w:rsid w:val="00044CF5"/>
    <w:pPr>
      <w:keepNext/>
      <w:keepLines/>
      <w:spacing w:before="200"/>
      <w:outlineLvl w:val="2"/>
    </w:pPr>
    <w:rPr>
      <w:rFonts w:asciiTheme="majorHAnsi" w:eastAsiaTheme="majorEastAsia" w:hAnsiTheme="majorHAnsi" w:cstheme="majorBidi"/>
      <w:b/>
      <w:bCs/>
      <w:color w:val="1F497D" w:themeColor="text2"/>
      <w:sz w:val="22"/>
    </w:rPr>
  </w:style>
  <w:style w:type="paragraph" w:styleId="berschrift4">
    <w:name w:val="heading 4"/>
    <w:aliases w:val="Definitionen"/>
    <w:basedOn w:val="Standard"/>
    <w:next w:val="Standard"/>
    <w:link w:val="berschrift4Zchn"/>
    <w:uiPriority w:val="9"/>
    <w:unhideWhenUsed/>
    <w:qFormat/>
    <w:rsid w:val="00044CF5"/>
    <w:pPr>
      <w:keepNext/>
      <w:keepLines/>
      <w:pBdr>
        <w:top w:val="single" w:sz="12" w:space="1" w:color="1F497D" w:themeColor="text2"/>
        <w:left w:val="single" w:sz="12" w:space="4" w:color="1F497D" w:themeColor="text2"/>
        <w:bottom w:val="single" w:sz="12" w:space="1" w:color="1F497D" w:themeColor="text2"/>
        <w:right w:val="single" w:sz="12" w:space="4" w:color="1F497D" w:themeColor="text2"/>
      </w:pBdr>
      <w:ind w:left="567"/>
      <w:outlineLvl w:val="3"/>
    </w:pPr>
    <w:rPr>
      <w:rFonts w:ascii="Arial" w:eastAsiaTheme="majorEastAsia" w:hAnsi="Arial" w:cstheme="majorBidi"/>
      <w:bCs/>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44CF5"/>
    <w:rPr>
      <w:rFonts w:asciiTheme="majorHAnsi" w:eastAsiaTheme="majorEastAsia" w:hAnsiTheme="majorHAnsi" w:cstheme="majorBidi"/>
      <w:b/>
      <w:bCs/>
      <w:color w:val="244061" w:themeColor="accent1" w:themeShade="80"/>
      <w:sz w:val="28"/>
      <w:szCs w:val="28"/>
      <w:lang w:val="de-DE"/>
    </w:rPr>
  </w:style>
  <w:style w:type="character" w:customStyle="1" w:styleId="berschrift2Zchn">
    <w:name w:val="Überschrift 2 Zchn"/>
    <w:basedOn w:val="Absatz-Standardschriftart"/>
    <w:link w:val="berschrift2"/>
    <w:uiPriority w:val="9"/>
    <w:rsid w:val="00044CF5"/>
    <w:rPr>
      <w:rFonts w:asciiTheme="majorHAnsi" w:eastAsiaTheme="majorEastAsia" w:hAnsiTheme="majorHAnsi" w:cstheme="majorBidi"/>
      <w:b/>
      <w:bCs/>
      <w:color w:val="1F497D" w:themeColor="text2"/>
      <w:sz w:val="26"/>
      <w:szCs w:val="26"/>
    </w:rPr>
  </w:style>
  <w:style w:type="character" w:customStyle="1" w:styleId="berschrift3Zchn">
    <w:name w:val="Überschrift 3 Zchn"/>
    <w:basedOn w:val="Absatz-Standardschriftart"/>
    <w:link w:val="berschrift3"/>
    <w:uiPriority w:val="9"/>
    <w:rsid w:val="00044CF5"/>
    <w:rPr>
      <w:rFonts w:asciiTheme="majorHAnsi" w:eastAsiaTheme="majorEastAsia" w:hAnsiTheme="majorHAnsi" w:cstheme="majorBidi"/>
      <w:b/>
      <w:bCs/>
      <w:color w:val="1F497D" w:themeColor="text2"/>
    </w:rPr>
  </w:style>
  <w:style w:type="character" w:customStyle="1" w:styleId="berschrift4Zchn">
    <w:name w:val="Überschrift 4 Zchn"/>
    <w:aliases w:val="Definitionen Zchn"/>
    <w:basedOn w:val="Absatz-Standardschriftart"/>
    <w:link w:val="berschrift4"/>
    <w:uiPriority w:val="9"/>
    <w:rsid w:val="00044CF5"/>
    <w:rPr>
      <w:rFonts w:ascii="Arial" w:eastAsiaTheme="majorEastAsia" w:hAnsi="Arial" w:cstheme="majorBidi"/>
      <w:bCs/>
      <w:iCs/>
      <w:color w:val="000000" w:themeColor="text1"/>
      <w:sz w:val="20"/>
    </w:rPr>
  </w:style>
  <w:style w:type="paragraph" w:styleId="Titel">
    <w:name w:val="Title"/>
    <w:basedOn w:val="Standard"/>
    <w:next w:val="Standard"/>
    <w:link w:val="TitelZchn"/>
    <w:uiPriority w:val="10"/>
    <w:qFormat/>
    <w:rsid w:val="00044CF5"/>
    <w:pPr>
      <w:pBdr>
        <w:top w:val="single" w:sz="18" w:space="1" w:color="4F81BD" w:themeColor="accent1"/>
        <w:bottom w:val="single" w:sz="18" w:space="4" w:color="4F81BD" w:themeColor="accent1"/>
      </w:pBdr>
      <w:shd w:val="clear" w:color="auto" w:fill="DBE5F1" w:themeFill="accent1" w:themeFillTint="33"/>
      <w:spacing w:after="240"/>
      <w:ind w:left="-1418" w:right="-1418"/>
      <w:contextualSpacing/>
      <w:jc w:val="center"/>
    </w:pPr>
    <w:rPr>
      <w:rFonts w:asciiTheme="majorHAnsi" w:eastAsiaTheme="majorEastAsia" w:hAnsiTheme="majorHAnsi" w:cstheme="majorBidi"/>
      <w:b/>
      <w:color w:val="17365D" w:themeColor="text2" w:themeShade="BF"/>
      <w:spacing w:val="5"/>
      <w:kern w:val="28"/>
      <w:sz w:val="44"/>
      <w:szCs w:val="52"/>
    </w:rPr>
  </w:style>
  <w:style w:type="character" w:customStyle="1" w:styleId="TitelZchn">
    <w:name w:val="Titel Zchn"/>
    <w:basedOn w:val="Absatz-Standardschriftart"/>
    <w:link w:val="Titel"/>
    <w:uiPriority w:val="10"/>
    <w:rsid w:val="00044CF5"/>
    <w:rPr>
      <w:rFonts w:asciiTheme="majorHAnsi" w:eastAsiaTheme="majorEastAsia" w:hAnsiTheme="majorHAnsi" w:cstheme="majorBidi"/>
      <w:b/>
      <w:color w:val="17365D" w:themeColor="text2" w:themeShade="BF"/>
      <w:spacing w:val="5"/>
      <w:kern w:val="28"/>
      <w:sz w:val="44"/>
      <w:szCs w:val="52"/>
      <w:shd w:val="clear" w:color="auto" w:fill="DBE5F1" w:themeFill="accent1" w:themeFillTint="33"/>
    </w:rPr>
  </w:style>
  <w:style w:type="paragraph" w:styleId="Untertitel">
    <w:name w:val="Subtitle"/>
    <w:basedOn w:val="Standard"/>
    <w:next w:val="Standard"/>
    <w:link w:val="UntertitelZchn"/>
    <w:uiPriority w:val="11"/>
    <w:qFormat/>
    <w:rsid w:val="00044CF5"/>
    <w:pPr>
      <w:numPr>
        <w:ilvl w:val="1"/>
      </w:numPr>
    </w:pPr>
    <w:rPr>
      <w:rFonts w:asciiTheme="majorHAnsi" w:eastAsiaTheme="majorEastAsia" w:hAnsiTheme="majorHAnsi" w:cstheme="majorBidi"/>
      <w:iCs/>
      <w:color w:val="4F81BD" w:themeColor="accent1"/>
      <w:spacing w:val="15"/>
      <w:sz w:val="24"/>
      <w:szCs w:val="24"/>
    </w:rPr>
  </w:style>
  <w:style w:type="character" w:customStyle="1" w:styleId="UntertitelZchn">
    <w:name w:val="Untertitel Zchn"/>
    <w:basedOn w:val="Absatz-Standardschriftart"/>
    <w:link w:val="Untertitel"/>
    <w:uiPriority w:val="11"/>
    <w:rsid w:val="00044CF5"/>
    <w:rPr>
      <w:rFonts w:asciiTheme="majorHAnsi" w:eastAsiaTheme="majorEastAsia" w:hAnsiTheme="majorHAnsi" w:cstheme="majorBidi"/>
      <w:iCs/>
      <w:color w:val="4F81BD" w:themeColor="accent1"/>
      <w:spacing w:val="15"/>
      <w:sz w:val="24"/>
      <w:szCs w:val="24"/>
    </w:rPr>
  </w:style>
  <w:style w:type="paragraph" w:styleId="KeinLeerraum">
    <w:name w:val="No Spacing"/>
    <w:aliases w:val="Block1"/>
    <w:link w:val="KeinLeerraumZchn"/>
    <w:uiPriority w:val="1"/>
    <w:qFormat/>
    <w:rsid w:val="00044CF5"/>
    <w:pPr>
      <w:pBdr>
        <w:left w:val="single" w:sz="18" w:space="4" w:color="4F81BD" w:themeColor="accent1"/>
        <w:bottom w:val="single" w:sz="4" w:space="1" w:color="4F81BD" w:themeColor="accent1"/>
      </w:pBdr>
      <w:shd w:val="clear" w:color="auto" w:fill="DBE5F1" w:themeFill="accent1" w:themeFillTint="33"/>
      <w:spacing w:before="100" w:beforeAutospacing="1" w:after="120"/>
    </w:pPr>
    <w:rPr>
      <w:sz w:val="20"/>
    </w:rPr>
  </w:style>
  <w:style w:type="character" w:customStyle="1" w:styleId="KeinLeerraumZchn">
    <w:name w:val="Kein Leerraum Zchn"/>
    <w:aliases w:val="Block1 Zchn"/>
    <w:basedOn w:val="Absatz-Standardschriftart"/>
    <w:link w:val="KeinLeerraum"/>
    <w:uiPriority w:val="1"/>
    <w:rsid w:val="00044CF5"/>
    <w:rPr>
      <w:sz w:val="20"/>
      <w:shd w:val="clear" w:color="auto" w:fill="DBE5F1" w:themeFill="accent1" w:themeFillTint="33"/>
    </w:rPr>
  </w:style>
  <w:style w:type="table" w:styleId="Tabellenraster">
    <w:name w:val="Table Grid"/>
    <w:basedOn w:val="NormaleTabelle"/>
    <w:uiPriority w:val="59"/>
    <w:rsid w:val="007B2D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7B2D07"/>
    <w:pPr>
      <w:tabs>
        <w:tab w:val="center" w:pos="4536"/>
        <w:tab w:val="right" w:pos="9072"/>
      </w:tabs>
      <w:spacing w:before="0" w:after="0"/>
    </w:pPr>
  </w:style>
  <w:style w:type="character" w:customStyle="1" w:styleId="KopfzeileZchn">
    <w:name w:val="Kopfzeile Zchn"/>
    <w:basedOn w:val="Absatz-Standardschriftart"/>
    <w:link w:val="Kopfzeile"/>
    <w:uiPriority w:val="99"/>
    <w:rsid w:val="007B2D07"/>
    <w:rPr>
      <w:sz w:val="20"/>
    </w:rPr>
  </w:style>
  <w:style w:type="paragraph" w:styleId="Fuzeile">
    <w:name w:val="footer"/>
    <w:basedOn w:val="Standard"/>
    <w:link w:val="FuzeileZchn"/>
    <w:uiPriority w:val="99"/>
    <w:semiHidden/>
    <w:unhideWhenUsed/>
    <w:rsid w:val="007B2D07"/>
    <w:pPr>
      <w:tabs>
        <w:tab w:val="center" w:pos="4536"/>
        <w:tab w:val="right" w:pos="9072"/>
      </w:tabs>
      <w:spacing w:before="0" w:after="0"/>
    </w:pPr>
  </w:style>
  <w:style w:type="character" w:customStyle="1" w:styleId="FuzeileZchn">
    <w:name w:val="Fußzeile Zchn"/>
    <w:basedOn w:val="Absatz-Standardschriftart"/>
    <w:link w:val="Fuzeile"/>
    <w:uiPriority w:val="99"/>
    <w:semiHidden/>
    <w:rsid w:val="007B2D07"/>
    <w:rPr>
      <w:sz w:val="20"/>
    </w:rPr>
  </w:style>
  <w:style w:type="paragraph" w:styleId="Sprechblasentext">
    <w:name w:val="Balloon Text"/>
    <w:basedOn w:val="Standard"/>
    <w:link w:val="SprechblasentextZchn"/>
    <w:uiPriority w:val="99"/>
    <w:semiHidden/>
    <w:unhideWhenUsed/>
    <w:rsid w:val="007B2D07"/>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2D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delstyle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1724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dc:creator>
  <cp:lastModifiedBy>Microsoft-Konto</cp:lastModifiedBy>
  <cp:revision>2</cp:revision>
  <dcterms:created xsi:type="dcterms:W3CDTF">2013-05-06T09:26:00Z</dcterms:created>
  <dcterms:modified xsi:type="dcterms:W3CDTF">2013-05-06T09:26:00Z</dcterms:modified>
</cp:coreProperties>
</file>